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Style w:val="c0"/>
          <w:color w:val="000000"/>
          <w:sz w:val="28"/>
          <w:szCs w:val="28"/>
        </w:rPr>
        <w:t xml:space="preserve">   </w:t>
      </w:r>
      <w:r w:rsidRPr="003A6E5F">
        <w:rPr>
          <w:rFonts w:ascii="Times New Roman" w:eastAsia="Calibri" w:hAnsi="Times New Roman" w:cs="Times New Roman"/>
          <w:noProof/>
          <w:sz w:val="28"/>
          <w:lang w:eastAsia="ru-RU"/>
        </w:rPr>
        <w:drawing>
          <wp:inline distT="0" distB="0" distL="0" distR="0" wp14:anchorId="66FE3354" wp14:editId="4103FFD2">
            <wp:extent cx="668020" cy="858520"/>
            <wp:effectExtent l="0" t="0" r="0" b="0"/>
            <wp:docPr id="1" name="Рисунок 1" descr="pict16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ict169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6E5F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дошкольное образовательное учреждение </w:t>
      </w:r>
    </w:p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6E5F">
        <w:rPr>
          <w:rFonts w:ascii="Times New Roman" w:eastAsia="Calibri" w:hAnsi="Times New Roman" w:cs="Times New Roman"/>
          <w:b/>
          <w:sz w:val="24"/>
          <w:szCs w:val="24"/>
        </w:rPr>
        <w:t xml:space="preserve">«Детский сад «Вишенка» </w:t>
      </w:r>
      <w:proofErr w:type="gramStart"/>
      <w:r w:rsidRPr="003A6E5F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End"/>
      <w:r w:rsidRPr="003A6E5F">
        <w:rPr>
          <w:rFonts w:ascii="Times New Roman" w:eastAsia="Calibri" w:hAnsi="Times New Roman" w:cs="Times New Roman"/>
          <w:b/>
          <w:sz w:val="24"/>
          <w:szCs w:val="24"/>
        </w:rPr>
        <w:t xml:space="preserve">. Красное» </w:t>
      </w:r>
    </w:p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6E5F">
        <w:rPr>
          <w:rFonts w:ascii="Times New Roman" w:eastAsia="Calibri" w:hAnsi="Times New Roman" w:cs="Times New Roman"/>
          <w:b/>
          <w:sz w:val="24"/>
          <w:szCs w:val="24"/>
        </w:rPr>
        <w:t>Симферопольского района Республики Крым</w:t>
      </w:r>
    </w:p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6E5F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6E5F">
        <w:rPr>
          <w:rFonts w:ascii="Times New Roman" w:eastAsia="Calibri" w:hAnsi="Times New Roman" w:cs="Times New Roman"/>
          <w:sz w:val="20"/>
          <w:szCs w:val="20"/>
        </w:rPr>
        <w:t xml:space="preserve">ул. Комсомольская 11-«А», с. </w:t>
      </w:r>
      <w:proofErr w:type="gramStart"/>
      <w:r w:rsidRPr="003A6E5F">
        <w:rPr>
          <w:rFonts w:ascii="Times New Roman" w:eastAsia="Calibri" w:hAnsi="Times New Roman" w:cs="Times New Roman"/>
          <w:sz w:val="20"/>
          <w:szCs w:val="20"/>
        </w:rPr>
        <w:t>Красное</w:t>
      </w:r>
      <w:proofErr w:type="gramEnd"/>
      <w:r w:rsidRPr="003A6E5F">
        <w:rPr>
          <w:rFonts w:ascii="Times New Roman" w:eastAsia="Calibri" w:hAnsi="Times New Roman" w:cs="Times New Roman"/>
          <w:sz w:val="20"/>
          <w:szCs w:val="20"/>
        </w:rPr>
        <w:t>, Симферопольский район, 297522, Республика Крым,</w:t>
      </w:r>
    </w:p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6E5F">
        <w:rPr>
          <w:rFonts w:ascii="Times New Roman" w:eastAsia="Calibri" w:hAnsi="Times New Roman" w:cs="Times New Roman"/>
          <w:sz w:val="20"/>
          <w:szCs w:val="20"/>
        </w:rPr>
        <w:t xml:space="preserve"> Российская Федерация,  </w:t>
      </w:r>
      <w:r w:rsidRPr="003A6E5F">
        <w:rPr>
          <w:rFonts w:ascii="Times New Roman" w:eastAsia="Calibri" w:hAnsi="Times New Roman" w:cs="Times New Roman"/>
          <w:sz w:val="20"/>
          <w:szCs w:val="20"/>
          <w:lang w:val="en-US"/>
        </w:rPr>
        <w:t>E</w:t>
      </w:r>
      <w:r w:rsidRPr="003A6E5F">
        <w:rPr>
          <w:rFonts w:ascii="Times New Roman" w:eastAsia="Calibri" w:hAnsi="Times New Roman" w:cs="Times New Roman"/>
          <w:sz w:val="20"/>
          <w:szCs w:val="20"/>
        </w:rPr>
        <w:t>-</w:t>
      </w:r>
      <w:r w:rsidRPr="003A6E5F">
        <w:rPr>
          <w:rFonts w:ascii="Times New Roman" w:eastAsia="Calibri" w:hAnsi="Times New Roman" w:cs="Times New Roman"/>
          <w:sz w:val="20"/>
          <w:szCs w:val="20"/>
          <w:lang w:val="en-US"/>
        </w:rPr>
        <w:t>mail</w:t>
      </w:r>
      <w:r w:rsidRPr="003A6E5F">
        <w:rPr>
          <w:rFonts w:ascii="Times New Roman" w:eastAsia="Calibri" w:hAnsi="Times New Roman" w:cs="Times New Roman"/>
          <w:sz w:val="20"/>
          <w:szCs w:val="20"/>
        </w:rPr>
        <w:t xml:space="preserve">: </w:t>
      </w:r>
      <w:proofErr w:type="spellStart"/>
      <w:r w:rsidRPr="003A6E5F">
        <w:rPr>
          <w:rFonts w:ascii="Arial" w:eastAsia="Calibri" w:hAnsi="Arial" w:cs="Arial"/>
          <w:color w:val="333333"/>
          <w:sz w:val="18"/>
          <w:szCs w:val="18"/>
          <w:lang w:val="en-US"/>
        </w:rPr>
        <w:t>vishenka</w:t>
      </w:r>
      <w:proofErr w:type="spellEnd"/>
      <w:r w:rsidRPr="003A6E5F">
        <w:rPr>
          <w:rFonts w:ascii="Arial" w:eastAsia="Calibri" w:hAnsi="Arial" w:cs="Arial"/>
          <w:color w:val="333333"/>
          <w:sz w:val="18"/>
          <w:szCs w:val="18"/>
        </w:rPr>
        <w:t>.</w:t>
      </w:r>
      <w:proofErr w:type="spellStart"/>
      <w:r w:rsidRPr="003A6E5F">
        <w:rPr>
          <w:rFonts w:ascii="Arial" w:eastAsia="Calibri" w:hAnsi="Arial" w:cs="Arial"/>
          <w:color w:val="333333"/>
          <w:sz w:val="18"/>
          <w:szCs w:val="18"/>
          <w:lang w:val="en-US"/>
        </w:rPr>
        <w:t>duz</w:t>
      </w:r>
      <w:proofErr w:type="spellEnd"/>
      <w:r w:rsidRPr="003A6E5F">
        <w:rPr>
          <w:rFonts w:ascii="Arial" w:eastAsia="Calibri" w:hAnsi="Arial" w:cs="Arial"/>
          <w:color w:val="333333"/>
          <w:sz w:val="18"/>
          <w:szCs w:val="18"/>
        </w:rPr>
        <w:t>@</w:t>
      </w:r>
      <w:proofErr w:type="spellStart"/>
      <w:r w:rsidRPr="003A6E5F">
        <w:rPr>
          <w:rFonts w:ascii="Arial" w:eastAsia="Calibri" w:hAnsi="Arial" w:cs="Arial"/>
          <w:color w:val="333333"/>
          <w:sz w:val="18"/>
          <w:szCs w:val="18"/>
          <w:lang w:val="en-US"/>
        </w:rPr>
        <w:t>bk</w:t>
      </w:r>
      <w:proofErr w:type="spellEnd"/>
      <w:r w:rsidRPr="003A6E5F">
        <w:rPr>
          <w:rFonts w:ascii="Arial" w:eastAsia="Calibri" w:hAnsi="Arial" w:cs="Arial"/>
          <w:color w:val="333333"/>
          <w:sz w:val="18"/>
          <w:szCs w:val="18"/>
        </w:rPr>
        <w:t>.</w:t>
      </w:r>
      <w:proofErr w:type="spellStart"/>
      <w:r w:rsidRPr="003A6E5F">
        <w:rPr>
          <w:rFonts w:ascii="Arial" w:eastAsia="Calibri" w:hAnsi="Arial" w:cs="Arial"/>
          <w:color w:val="333333"/>
          <w:sz w:val="18"/>
          <w:szCs w:val="18"/>
          <w:lang w:val="en-US"/>
        </w:rPr>
        <w:t>ru</w:t>
      </w:r>
      <w:proofErr w:type="spellEnd"/>
    </w:p>
    <w:p w:rsidR="00B93FC0" w:rsidRPr="003A6E5F" w:rsidRDefault="00B93FC0" w:rsidP="00B93FC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6E5F">
        <w:rPr>
          <w:rFonts w:ascii="Times New Roman" w:eastAsia="Calibri" w:hAnsi="Times New Roman" w:cs="Times New Roman"/>
          <w:sz w:val="20"/>
          <w:szCs w:val="20"/>
        </w:rPr>
        <w:t>ОКПО 00839056 ОГРН 1159102036378 ИНН/КПП 9109010740/910901001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36"/>
          <w:szCs w:val="36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Pr="00D864E1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  <w:r w:rsidRPr="00D864E1">
        <w:rPr>
          <w:rStyle w:val="c0"/>
          <w:color w:val="FF0000"/>
          <w:sz w:val="44"/>
          <w:szCs w:val="44"/>
        </w:rPr>
        <w:t>«Применение проектного метода «</w:t>
      </w:r>
      <w:proofErr w:type="spellStart"/>
      <w:r w:rsidRPr="00D864E1">
        <w:rPr>
          <w:rStyle w:val="c0"/>
          <w:color w:val="FF0000"/>
          <w:sz w:val="44"/>
          <w:szCs w:val="44"/>
        </w:rPr>
        <w:t>Storysack</w:t>
      </w:r>
      <w:proofErr w:type="spellEnd"/>
      <w:r w:rsidRPr="00D864E1">
        <w:rPr>
          <w:rStyle w:val="c0"/>
          <w:color w:val="FF0000"/>
          <w:sz w:val="44"/>
          <w:szCs w:val="44"/>
        </w:rPr>
        <w:t>»</w:t>
      </w:r>
    </w:p>
    <w:p w:rsidR="00B93FC0" w:rsidRPr="00D864E1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  <w:r>
        <w:rPr>
          <w:rStyle w:val="c0"/>
          <w:color w:val="FF0000"/>
          <w:sz w:val="44"/>
          <w:szCs w:val="44"/>
        </w:rPr>
        <w:t xml:space="preserve"> в работе с детьми </w:t>
      </w:r>
      <w:r w:rsidRPr="00D864E1">
        <w:rPr>
          <w:rStyle w:val="c0"/>
          <w:color w:val="FF0000"/>
          <w:sz w:val="44"/>
          <w:szCs w:val="44"/>
        </w:rPr>
        <w:t xml:space="preserve">по развитию     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  <w:r w:rsidRPr="00D864E1">
        <w:rPr>
          <w:rStyle w:val="c0"/>
          <w:color w:val="FF0000"/>
          <w:sz w:val="44"/>
          <w:szCs w:val="44"/>
        </w:rPr>
        <w:t xml:space="preserve">    диалогической речи старших дошкольников»</w:t>
      </w:r>
    </w:p>
    <w:p w:rsidR="00B93FC0" w:rsidRPr="00AA51DA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sz w:val="44"/>
          <w:szCs w:val="44"/>
        </w:rPr>
      </w:pPr>
      <w:r w:rsidRPr="00AA51DA">
        <w:rPr>
          <w:rStyle w:val="c0"/>
          <w:sz w:val="44"/>
          <w:szCs w:val="44"/>
        </w:rPr>
        <w:t>( к презентации)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rPr>
          <w:rStyle w:val="c0"/>
          <w:color w:val="FF0000"/>
          <w:sz w:val="44"/>
          <w:szCs w:val="44"/>
        </w:rPr>
      </w:pP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Воспитатель МБДОУ </w:t>
      </w:r>
      <w:r w:rsidRPr="00D10F6A">
        <w:rPr>
          <w:b/>
          <w:sz w:val="28"/>
          <w:szCs w:val="28"/>
        </w:rPr>
        <w:t xml:space="preserve">«Детский сад «Вишенка» </w:t>
      </w:r>
      <w:proofErr w:type="gramStart"/>
      <w:r w:rsidRPr="00D10F6A">
        <w:rPr>
          <w:b/>
          <w:sz w:val="28"/>
          <w:szCs w:val="28"/>
        </w:rPr>
        <w:t>с</w:t>
      </w:r>
      <w:proofErr w:type="gramEnd"/>
      <w:r w:rsidRPr="00D10F6A">
        <w:rPr>
          <w:b/>
          <w:sz w:val="28"/>
          <w:szCs w:val="28"/>
        </w:rPr>
        <w:t>. Красное»</w:t>
      </w:r>
    </w:p>
    <w:p w:rsidR="00B93FC0" w:rsidRPr="00D10F6A" w:rsidRDefault="00B93FC0" w:rsidP="00B93FC0">
      <w:pPr>
        <w:pStyle w:val="a3"/>
        <w:shd w:val="clear" w:color="auto" w:fill="FFFFFF"/>
        <w:spacing w:before="0" w:beforeAutospacing="0" w:after="0" w:afterAutospacing="0"/>
        <w:ind w:left="-142"/>
        <w:jc w:val="center"/>
        <w:rPr>
          <w:b/>
          <w:color w:val="FF0000"/>
          <w:sz w:val="28"/>
          <w:szCs w:val="28"/>
        </w:rPr>
      </w:pPr>
      <w:r w:rsidRPr="00D10F6A">
        <w:rPr>
          <w:b/>
          <w:color w:val="FF0000"/>
          <w:sz w:val="28"/>
          <w:szCs w:val="28"/>
        </w:rPr>
        <w:t>Геращенко Наталья Юрьевна</w:t>
      </w:r>
    </w:p>
    <w:p w:rsidR="00B93FC0" w:rsidRDefault="00B93FC0" w:rsidP="00B93FC0">
      <w:pPr>
        <w:pStyle w:val="a3"/>
        <w:shd w:val="clear" w:color="auto" w:fill="FFFFFF"/>
        <w:spacing w:before="0" w:beforeAutospacing="0" w:after="0" w:afterAutospacing="0"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ноябрь 2021 год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lastRenderedPageBreak/>
        <w:t>Научить читать проще, чем научить хотеть читать или любить читать. Существует много различных методов и приёмов овладения навыками чтения, а также существуют методы, приёмы и даже проекты, вызывающие интерес к чтению.</w:t>
      </w:r>
      <w:r>
        <w:rPr>
          <w:rStyle w:val="c0"/>
          <w:color w:val="000000"/>
          <w:sz w:val="28"/>
          <w:szCs w:val="28"/>
        </w:rPr>
        <w:t xml:space="preserve"> 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«</w:t>
      </w:r>
      <w:proofErr w:type="spellStart"/>
      <w:r>
        <w:rPr>
          <w:rStyle w:val="c0"/>
          <w:color w:val="000000"/>
          <w:sz w:val="28"/>
          <w:szCs w:val="28"/>
        </w:rPr>
        <w:t>Сторисек</w:t>
      </w:r>
      <w:proofErr w:type="spellEnd"/>
      <w:r>
        <w:rPr>
          <w:rStyle w:val="c0"/>
          <w:color w:val="000000"/>
          <w:sz w:val="28"/>
          <w:szCs w:val="28"/>
        </w:rPr>
        <w:t xml:space="preserve">» в переводе с английского языка означает «мешок историй».  Этот метод разработан  в 1994 году англичанином Нейлом </w:t>
      </w:r>
      <w:proofErr w:type="spellStart"/>
      <w:r>
        <w:rPr>
          <w:rStyle w:val="c0"/>
          <w:color w:val="000000"/>
          <w:sz w:val="28"/>
          <w:szCs w:val="28"/>
        </w:rPr>
        <w:t>Гриффитсом</w:t>
      </w:r>
      <w:proofErr w:type="spellEnd"/>
      <w:r>
        <w:rPr>
          <w:rStyle w:val="c0"/>
          <w:color w:val="000000"/>
          <w:sz w:val="28"/>
          <w:szCs w:val="28"/>
        </w:rPr>
        <w:t>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3C5386">
        <w:rPr>
          <w:rStyle w:val="c0"/>
          <w:b/>
          <w:color w:val="000000"/>
          <w:sz w:val="28"/>
          <w:szCs w:val="28"/>
        </w:rPr>
        <w:t>Цели «</w:t>
      </w:r>
      <w:proofErr w:type="spellStart"/>
      <w:r w:rsidRPr="003C5386">
        <w:rPr>
          <w:rStyle w:val="c0"/>
          <w:b/>
          <w:color w:val="000000"/>
          <w:sz w:val="28"/>
          <w:szCs w:val="28"/>
        </w:rPr>
        <w:t>Сторисека</w:t>
      </w:r>
      <w:proofErr w:type="spellEnd"/>
      <w:r w:rsidRPr="003C5386">
        <w:rPr>
          <w:rStyle w:val="c0"/>
          <w:b/>
          <w:color w:val="000000"/>
          <w:sz w:val="28"/>
          <w:szCs w:val="28"/>
        </w:rPr>
        <w:t xml:space="preserve">»: 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proofErr w:type="spellStart"/>
      <w:r w:rsidRPr="00F72B53">
        <w:rPr>
          <w:rStyle w:val="c0"/>
          <w:color w:val="000000"/>
          <w:sz w:val="28"/>
          <w:szCs w:val="28"/>
        </w:rPr>
        <w:t>разноуровневый</w:t>
      </w:r>
      <w:proofErr w:type="spellEnd"/>
      <w:r w:rsidRPr="00F72B53">
        <w:rPr>
          <w:rStyle w:val="c0"/>
          <w:color w:val="000000"/>
          <w:sz w:val="28"/>
          <w:szCs w:val="28"/>
        </w:rPr>
        <w:t xml:space="preserve"> и разносторонний подход к книге в рамках общеобразовательных целей и задач, 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F72B53">
        <w:rPr>
          <w:rStyle w:val="c0"/>
          <w:color w:val="000000"/>
          <w:sz w:val="28"/>
          <w:szCs w:val="28"/>
        </w:rPr>
        <w:t xml:space="preserve">получение удовольствия от самой книги и от совместного чтения. </w:t>
      </w:r>
      <w:r>
        <w:rPr>
          <w:rStyle w:val="c0"/>
          <w:color w:val="000000"/>
          <w:sz w:val="28"/>
          <w:szCs w:val="28"/>
        </w:rPr>
        <w:t xml:space="preserve">     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</w:t>
      </w:r>
      <w:r w:rsidRPr="00F72B53">
        <w:rPr>
          <w:rStyle w:val="c0"/>
          <w:color w:val="000000"/>
          <w:sz w:val="28"/>
          <w:szCs w:val="28"/>
        </w:rPr>
        <w:t xml:space="preserve">Первоначально </w:t>
      </w:r>
      <w:proofErr w:type="spellStart"/>
      <w:r w:rsidRPr="00F72B53">
        <w:rPr>
          <w:rStyle w:val="c0"/>
          <w:color w:val="000000"/>
          <w:sz w:val="28"/>
          <w:szCs w:val="28"/>
        </w:rPr>
        <w:t>сторисек</w:t>
      </w:r>
      <w:proofErr w:type="spellEnd"/>
      <w:r w:rsidRPr="00F72B53">
        <w:rPr>
          <w:rStyle w:val="c0"/>
          <w:color w:val="000000"/>
          <w:sz w:val="28"/>
          <w:szCs w:val="28"/>
        </w:rPr>
        <w:t xml:space="preserve"> задумывался, как средство приобщения детей школьного возраста к чтению. Однако эту технологию можно успешно применять и в детском саду. Ведь именно в детском саду воспитываются будущие читатели. Формирование интереса к книге в дошкольном возрасте напрямую связано с желанием читать книги в старшем возрасте.</w:t>
      </w:r>
    </w:p>
    <w:p w:rsidR="00B93FC0" w:rsidRPr="003C5386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 w:rsidRPr="003C5386">
        <w:rPr>
          <w:rStyle w:val="c0"/>
          <w:b/>
          <w:color w:val="000000"/>
          <w:sz w:val="28"/>
          <w:szCs w:val="28"/>
        </w:rPr>
        <w:t>Задачи «</w:t>
      </w:r>
      <w:proofErr w:type="spellStart"/>
      <w:r w:rsidRPr="003C5386">
        <w:rPr>
          <w:rStyle w:val="c0"/>
          <w:b/>
          <w:color w:val="000000"/>
          <w:sz w:val="28"/>
          <w:szCs w:val="28"/>
        </w:rPr>
        <w:t>Сторисека</w:t>
      </w:r>
      <w:proofErr w:type="spellEnd"/>
      <w:r w:rsidRPr="003C5386">
        <w:rPr>
          <w:rStyle w:val="c0"/>
          <w:b/>
          <w:color w:val="000000"/>
          <w:sz w:val="28"/>
          <w:szCs w:val="28"/>
        </w:rPr>
        <w:t>»: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t>- чтение хороших книг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t>- расширение кругозора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t>- пополнение и расширение словарного запаса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t>- развитие навыков осмысленного чтения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t>- навыков обсуждения художественного произведения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t>- социальных навыков</w:t>
      </w:r>
    </w:p>
    <w:p w:rsidR="00B93FC0" w:rsidRPr="00F72B53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F72B53">
        <w:rPr>
          <w:rStyle w:val="c0"/>
          <w:color w:val="000000"/>
          <w:sz w:val="28"/>
          <w:szCs w:val="28"/>
        </w:rPr>
        <w:t>- стимулирование интереса к книге.</w:t>
      </w:r>
    </w:p>
    <w:p w:rsidR="00B93FC0" w:rsidRPr="003C5386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 w:rsidRPr="003C5386">
        <w:rPr>
          <w:rStyle w:val="c0"/>
          <w:b/>
          <w:color w:val="000000"/>
          <w:sz w:val="28"/>
          <w:szCs w:val="28"/>
        </w:rPr>
        <w:t xml:space="preserve">   </w:t>
      </w:r>
      <w:r>
        <w:rPr>
          <w:rStyle w:val="c0"/>
          <w:color w:val="000000"/>
          <w:sz w:val="28"/>
          <w:szCs w:val="28"/>
        </w:rPr>
        <w:t xml:space="preserve"> </w:t>
      </w:r>
      <w:r w:rsidRPr="003C5386">
        <w:rPr>
          <w:rStyle w:val="c0"/>
          <w:b/>
          <w:color w:val="000000"/>
          <w:sz w:val="28"/>
          <w:szCs w:val="28"/>
        </w:rPr>
        <w:t xml:space="preserve">Что же это за «мешок историй», что в мешке? 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Это настоящий полотняный мешок, внутри которого находится: 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gramStart"/>
      <w:r>
        <w:rPr>
          <w:rStyle w:val="c0"/>
          <w:color w:val="000000"/>
          <w:sz w:val="28"/>
          <w:szCs w:val="28"/>
        </w:rPr>
        <w:t>хорошая художественная иллюстрированная детская книга; игрушки (мягкие, от «</w:t>
      </w:r>
      <w:proofErr w:type="spellStart"/>
      <w:r>
        <w:rPr>
          <w:rStyle w:val="c0"/>
          <w:color w:val="000000"/>
          <w:sz w:val="28"/>
          <w:szCs w:val="28"/>
        </w:rPr>
        <w:t>киндерсюрпризов</w:t>
      </w:r>
      <w:proofErr w:type="spellEnd"/>
      <w:r>
        <w:rPr>
          <w:rStyle w:val="c0"/>
          <w:color w:val="000000"/>
          <w:sz w:val="28"/>
          <w:szCs w:val="28"/>
        </w:rPr>
        <w:t>», резиновые фигурки, пальчиковые и перчаточные куклы, маски и пр.), являющиеся прообразами героев выбранного произведения; реквизиты; научно-популярная книга по теме; компакт-диск; речевые  и дидактические игры; раскраски.</w:t>
      </w:r>
      <w:proofErr w:type="gramEnd"/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ind w:left="-142" w:firstLine="142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06CCB1BF" wp14:editId="75CB93CC">
            <wp:extent cx="1651386" cy="1994071"/>
            <wp:effectExtent l="342900" t="247650" r="349250" b="25400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180005">
                      <a:off x="0" y="0"/>
                      <a:ext cx="1654243" cy="1997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color w:val="000000"/>
          <w:sz w:val="22"/>
          <w:szCs w:val="22"/>
        </w:rPr>
        <w:drawing>
          <wp:inline distT="0" distB="0" distL="0" distR="0" wp14:anchorId="1DF1E7C8" wp14:editId="6455A212">
            <wp:extent cx="2095500" cy="203027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534" cy="2031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   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Работа по внедрению «</w:t>
      </w:r>
      <w:proofErr w:type="spellStart"/>
      <w:r>
        <w:rPr>
          <w:rStyle w:val="c0"/>
          <w:color w:val="000000"/>
          <w:sz w:val="28"/>
          <w:szCs w:val="28"/>
        </w:rPr>
        <w:t>сторисека</w:t>
      </w:r>
      <w:proofErr w:type="spellEnd"/>
      <w:r>
        <w:rPr>
          <w:rStyle w:val="c0"/>
          <w:color w:val="000000"/>
          <w:sz w:val="28"/>
          <w:szCs w:val="28"/>
        </w:rPr>
        <w:t>» проводится в несколько этапов.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b/>
          <w:bCs/>
          <w:color w:val="000000"/>
          <w:sz w:val="28"/>
          <w:szCs w:val="28"/>
        </w:rPr>
        <w:lastRenderedPageBreak/>
        <w:t> 1 Подготовительный этап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1. Определяется произведение детской художественной литературы, которому посвящается «</w:t>
      </w:r>
      <w:proofErr w:type="spellStart"/>
      <w:r>
        <w:rPr>
          <w:rStyle w:val="c0"/>
          <w:color w:val="000000"/>
          <w:sz w:val="28"/>
          <w:szCs w:val="28"/>
        </w:rPr>
        <w:t>сторисек</w:t>
      </w:r>
      <w:proofErr w:type="spellEnd"/>
      <w:r>
        <w:rPr>
          <w:rStyle w:val="c0"/>
          <w:color w:val="000000"/>
          <w:sz w:val="28"/>
          <w:szCs w:val="28"/>
        </w:rPr>
        <w:t>».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2. Подготавливается мешок для комплекта материалов.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3. Подбираются остальные компоненты для комплекта: игрушки, научно-популярная книга на тему, аудиозапись, мультфильм.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4. Разрабатываются литературные игры: «Режиссерская версия», «Допиши рассказ», «Крокодил», «Найди пословицу». В итоге в каждом «</w:t>
      </w:r>
      <w:proofErr w:type="spellStart"/>
      <w:r>
        <w:rPr>
          <w:rStyle w:val="c0"/>
          <w:color w:val="000000"/>
          <w:sz w:val="28"/>
          <w:szCs w:val="28"/>
        </w:rPr>
        <w:t>сторисеке</w:t>
      </w:r>
      <w:proofErr w:type="spellEnd"/>
      <w:r>
        <w:rPr>
          <w:rStyle w:val="c0"/>
          <w:color w:val="000000"/>
          <w:sz w:val="28"/>
          <w:szCs w:val="28"/>
        </w:rPr>
        <w:t>» должно содержаться не менее 3 разнотипных литературных игр. Все игры необходимо соотнести с книгой.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5. Разрабатываются «Шпаргалки для взрослых» (родителей, педагогов): списки дополнительной литературы; варианты художественной книги (разных издательств, с разными типами иллюстраций); примеры вопросов для беседы по книге; биография писателя автора книги в интересных фактах; рекомендации по организации процесса чтения. Предлагаются домашние задания к научно популярной книге «</w:t>
      </w:r>
      <w:proofErr w:type="spellStart"/>
      <w:r>
        <w:rPr>
          <w:rStyle w:val="c0"/>
          <w:color w:val="000000"/>
          <w:sz w:val="28"/>
          <w:szCs w:val="28"/>
        </w:rPr>
        <w:t>сторисека</w:t>
      </w:r>
      <w:proofErr w:type="spellEnd"/>
      <w:r>
        <w:rPr>
          <w:rStyle w:val="c0"/>
          <w:color w:val="000000"/>
          <w:sz w:val="28"/>
          <w:szCs w:val="28"/>
        </w:rPr>
        <w:t>», например, создание коллажа из газетных или журнальных картинок, соответствующих тематике книги.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6. Красочно оформляется опись готового «</w:t>
      </w:r>
      <w:proofErr w:type="spellStart"/>
      <w:r>
        <w:rPr>
          <w:rStyle w:val="c0"/>
          <w:color w:val="000000"/>
          <w:sz w:val="28"/>
          <w:szCs w:val="28"/>
        </w:rPr>
        <w:t>сторисека</w:t>
      </w:r>
      <w:proofErr w:type="spellEnd"/>
      <w:r>
        <w:rPr>
          <w:rStyle w:val="c0"/>
          <w:color w:val="000000"/>
          <w:sz w:val="28"/>
          <w:szCs w:val="28"/>
        </w:rPr>
        <w:t>».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color w:val="000000"/>
          <w:sz w:val="28"/>
          <w:szCs w:val="28"/>
        </w:rPr>
        <w:t>Основной этап</w:t>
      </w:r>
      <w:r>
        <w:rPr>
          <w:rStyle w:val="c0"/>
          <w:color w:val="000000"/>
          <w:sz w:val="28"/>
          <w:szCs w:val="28"/>
        </w:rPr>
        <w:t> Работа с художественным произведением:</w:t>
      </w:r>
    </w:p>
    <w:p w:rsidR="00B93FC0" w:rsidRPr="00822637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822637">
        <w:rPr>
          <w:rStyle w:val="c0"/>
          <w:color w:val="000000"/>
          <w:sz w:val="28"/>
          <w:szCs w:val="28"/>
        </w:rPr>
        <w:t>Рассматривание подборки различных изданий  произведения</w:t>
      </w:r>
    </w:p>
    <w:p w:rsidR="00B93FC0" w:rsidRPr="00822637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822637">
        <w:rPr>
          <w:rStyle w:val="c0"/>
          <w:color w:val="000000"/>
          <w:sz w:val="28"/>
          <w:szCs w:val="28"/>
        </w:rPr>
        <w:t>Чтение произведения вслух</w:t>
      </w:r>
    </w:p>
    <w:p w:rsidR="00B93FC0" w:rsidRPr="00822637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822637">
        <w:rPr>
          <w:rStyle w:val="c0"/>
          <w:color w:val="000000"/>
          <w:sz w:val="28"/>
          <w:szCs w:val="28"/>
        </w:rPr>
        <w:t>Вопросы к детям по прочитанному  произведению с повторным прочитыванием  отрывков, «разбор» произведения по частям</w:t>
      </w:r>
    </w:p>
    <w:p w:rsidR="00B93FC0" w:rsidRPr="00822637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822637">
        <w:rPr>
          <w:rStyle w:val="c0"/>
          <w:color w:val="000000"/>
          <w:sz w:val="28"/>
          <w:szCs w:val="28"/>
        </w:rPr>
        <w:t>Самостоятельная работа детей с различными  компонентами «</w:t>
      </w:r>
      <w:proofErr w:type="spellStart"/>
      <w:r w:rsidRPr="00822637">
        <w:rPr>
          <w:rStyle w:val="c0"/>
          <w:color w:val="000000"/>
          <w:sz w:val="28"/>
          <w:szCs w:val="28"/>
        </w:rPr>
        <w:t>сторисека</w:t>
      </w:r>
      <w:proofErr w:type="spellEnd"/>
      <w:r w:rsidRPr="00822637">
        <w:rPr>
          <w:rStyle w:val="c0"/>
          <w:color w:val="000000"/>
          <w:sz w:val="28"/>
          <w:szCs w:val="28"/>
        </w:rPr>
        <w:t>»</w:t>
      </w:r>
    </w:p>
    <w:p w:rsidR="00B93FC0" w:rsidRPr="00822637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Прослушивание </w:t>
      </w:r>
      <w:proofErr w:type="spellStart"/>
      <w:r>
        <w:rPr>
          <w:rStyle w:val="c0"/>
          <w:color w:val="000000"/>
          <w:sz w:val="28"/>
          <w:szCs w:val="28"/>
        </w:rPr>
        <w:t>аудиотекста</w:t>
      </w:r>
      <w:proofErr w:type="spellEnd"/>
      <w:r w:rsidRPr="00822637">
        <w:rPr>
          <w:rStyle w:val="c0"/>
          <w:color w:val="000000"/>
          <w:sz w:val="28"/>
          <w:szCs w:val="28"/>
        </w:rPr>
        <w:t>, просмотр  мультфильма с последующим обсуждением.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822637">
        <w:rPr>
          <w:rStyle w:val="c0"/>
          <w:color w:val="000000"/>
          <w:sz w:val="28"/>
          <w:szCs w:val="28"/>
        </w:rPr>
        <w:t>Подготовка и инсценировка сказки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color w:val="000000"/>
          <w:sz w:val="28"/>
          <w:szCs w:val="28"/>
        </w:rPr>
        <w:t>Завершающий этап</w:t>
      </w:r>
      <w:r>
        <w:rPr>
          <w:rStyle w:val="c0"/>
          <w:color w:val="000000"/>
          <w:sz w:val="28"/>
          <w:szCs w:val="28"/>
        </w:rPr>
        <w:t> 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822637">
        <w:rPr>
          <w:rStyle w:val="c5"/>
          <w:color w:val="000000"/>
          <w:sz w:val="28"/>
          <w:szCs w:val="28"/>
        </w:rPr>
        <w:t>Презентация готового</w:t>
      </w:r>
      <w:r>
        <w:rPr>
          <w:rStyle w:val="c5"/>
          <w:color w:val="000000"/>
          <w:sz w:val="28"/>
          <w:szCs w:val="28"/>
        </w:rPr>
        <w:t xml:space="preserve"> </w:t>
      </w:r>
      <w:r w:rsidRPr="00822637">
        <w:rPr>
          <w:rStyle w:val="c5"/>
          <w:color w:val="000000"/>
          <w:sz w:val="28"/>
          <w:szCs w:val="28"/>
        </w:rPr>
        <w:t>«</w:t>
      </w:r>
      <w:proofErr w:type="spellStart"/>
      <w:r w:rsidRPr="00822637">
        <w:rPr>
          <w:rStyle w:val="c5"/>
          <w:color w:val="000000"/>
          <w:sz w:val="28"/>
          <w:szCs w:val="28"/>
        </w:rPr>
        <w:t>сторисека</w:t>
      </w:r>
      <w:proofErr w:type="spellEnd"/>
      <w:r w:rsidRPr="00822637">
        <w:rPr>
          <w:rStyle w:val="c5"/>
          <w:color w:val="000000"/>
          <w:sz w:val="28"/>
          <w:szCs w:val="28"/>
        </w:rPr>
        <w:t>»</w:t>
      </w:r>
      <w:r>
        <w:rPr>
          <w:rStyle w:val="c5"/>
          <w:color w:val="000000"/>
          <w:sz w:val="28"/>
          <w:szCs w:val="28"/>
        </w:rPr>
        <w:t xml:space="preserve"> </w:t>
      </w:r>
      <w:r w:rsidRPr="00822637">
        <w:rPr>
          <w:rStyle w:val="c5"/>
          <w:color w:val="000000"/>
          <w:sz w:val="28"/>
          <w:szCs w:val="28"/>
        </w:rPr>
        <w:t>родителям</w:t>
      </w:r>
      <w:r>
        <w:rPr>
          <w:rStyle w:val="c5"/>
          <w:color w:val="000000"/>
          <w:sz w:val="28"/>
          <w:szCs w:val="28"/>
        </w:rPr>
        <w:t xml:space="preserve">, </w:t>
      </w:r>
      <w:r w:rsidRPr="00822637">
        <w:rPr>
          <w:rStyle w:val="c5"/>
          <w:color w:val="000000"/>
          <w:sz w:val="28"/>
          <w:szCs w:val="28"/>
        </w:rPr>
        <w:t>педагогам</w:t>
      </w:r>
    </w:p>
    <w:p w:rsidR="00B93FC0" w:rsidRDefault="00B93FC0" w:rsidP="00B93FC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 xml:space="preserve">   Я хочу представить работу по созданию </w:t>
      </w:r>
      <w:proofErr w:type="spellStart"/>
      <w:r>
        <w:rPr>
          <w:rStyle w:val="c5"/>
          <w:color w:val="000000"/>
          <w:sz w:val="28"/>
          <w:szCs w:val="28"/>
        </w:rPr>
        <w:t>сторисек</w:t>
      </w:r>
      <w:proofErr w:type="spellEnd"/>
      <w:r>
        <w:rPr>
          <w:rStyle w:val="c5"/>
          <w:color w:val="000000"/>
          <w:sz w:val="28"/>
          <w:szCs w:val="28"/>
        </w:rPr>
        <w:t xml:space="preserve"> по сказке «</w:t>
      </w:r>
      <w:proofErr w:type="spellStart"/>
      <w:r>
        <w:rPr>
          <w:rStyle w:val="c5"/>
          <w:color w:val="000000"/>
          <w:sz w:val="28"/>
          <w:szCs w:val="28"/>
        </w:rPr>
        <w:t>Заюшкина</w:t>
      </w:r>
      <w:proofErr w:type="spellEnd"/>
      <w:r>
        <w:rPr>
          <w:rStyle w:val="c5"/>
          <w:color w:val="000000"/>
          <w:sz w:val="28"/>
          <w:szCs w:val="28"/>
        </w:rPr>
        <w:t xml:space="preserve"> избушка».</w:t>
      </w:r>
    </w:p>
    <w:p w:rsidR="00B93FC0" w:rsidRDefault="00B93FC0" w:rsidP="00B93FC0"/>
    <w:p w:rsidR="0004571F" w:rsidRDefault="00B93FC0" w:rsidP="00B93FC0">
      <w:r>
        <w:t xml:space="preserve">                                           </w:t>
      </w:r>
      <w:r>
        <w:rPr>
          <w:noProof/>
          <w:lang w:eastAsia="ru-RU"/>
        </w:rPr>
        <w:drawing>
          <wp:inline distT="0" distB="0" distL="0" distR="0" wp14:anchorId="44377224" wp14:editId="1E22B49C">
            <wp:extent cx="2828925" cy="2310479"/>
            <wp:effectExtent l="0" t="0" r="0" b="0"/>
            <wp:docPr id="4" name="Рисунок 4" descr="C:\Users\PC\Desktop\сторисек ПЕДСОВЕТ\IMG_20210318_140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сторисек ПЕДСОВЕТ\IMG_20210318_1402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929" cy="231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571F" w:rsidSect="003A6E5F">
      <w:pgSz w:w="11906" w:h="16838"/>
      <w:pgMar w:top="1134" w:right="850" w:bottom="1134" w:left="993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FC0"/>
    <w:rsid w:val="00006976"/>
    <w:rsid w:val="000226A9"/>
    <w:rsid w:val="0004571F"/>
    <w:rsid w:val="000464FD"/>
    <w:rsid w:val="000641F8"/>
    <w:rsid w:val="00065BD5"/>
    <w:rsid w:val="00080CE7"/>
    <w:rsid w:val="00082EA3"/>
    <w:rsid w:val="00096557"/>
    <w:rsid w:val="000A1FF9"/>
    <w:rsid w:val="000C31D2"/>
    <w:rsid w:val="000C320E"/>
    <w:rsid w:val="000C3E4D"/>
    <w:rsid w:val="000C6D58"/>
    <w:rsid w:val="000D4323"/>
    <w:rsid w:val="0010374C"/>
    <w:rsid w:val="001163F0"/>
    <w:rsid w:val="00130A62"/>
    <w:rsid w:val="0016403E"/>
    <w:rsid w:val="00174EBD"/>
    <w:rsid w:val="00180AAC"/>
    <w:rsid w:val="00183E0B"/>
    <w:rsid w:val="001B254C"/>
    <w:rsid w:val="001C42F7"/>
    <w:rsid w:val="001C4A80"/>
    <w:rsid w:val="001D05DE"/>
    <w:rsid w:val="001D4710"/>
    <w:rsid w:val="001E5231"/>
    <w:rsid w:val="001F5513"/>
    <w:rsid w:val="00213EEB"/>
    <w:rsid w:val="00224683"/>
    <w:rsid w:val="00227F38"/>
    <w:rsid w:val="00232A72"/>
    <w:rsid w:val="00240998"/>
    <w:rsid w:val="00253E60"/>
    <w:rsid w:val="002573B5"/>
    <w:rsid w:val="00262A70"/>
    <w:rsid w:val="002809D2"/>
    <w:rsid w:val="00285395"/>
    <w:rsid w:val="00292959"/>
    <w:rsid w:val="002951F1"/>
    <w:rsid w:val="002A080C"/>
    <w:rsid w:val="002A3EAB"/>
    <w:rsid w:val="002B08C8"/>
    <w:rsid w:val="002C68E8"/>
    <w:rsid w:val="002D7A99"/>
    <w:rsid w:val="002E2179"/>
    <w:rsid w:val="002E7CE6"/>
    <w:rsid w:val="002F1A54"/>
    <w:rsid w:val="002F6342"/>
    <w:rsid w:val="002F7752"/>
    <w:rsid w:val="00301537"/>
    <w:rsid w:val="003057BA"/>
    <w:rsid w:val="00321BF7"/>
    <w:rsid w:val="003236F3"/>
    <w:rsid w:val="0033417C"/>
    <w:rsid w:val="00334F8C"/>
    <w:rsid w:val="003569DC"/>
    <w:rsid w:val="00366963"/>
    <w:rsid w:val="00367C60"/>
    <w:rsid w:val="003914CE"/>
    <w:rsid w:val="00396520"/>
    <w:rsid w:val="003A527A"/>
    <w:rsid w:val="003B17B4"/>
    <w:rsid w:val="003B695C"/>
    <w:rsid w:val="003D036C"/>
    <w:rsid w:val="003D31AD"/>
    <w:rsid w:val="003D6B4D"/>
    <w:rsid w:val="003E0D6C"/>
    <w:rsid w:val="003E2139"/>
    <w:rsid w:val="00403A89"/>
    <w:rsid w:val="004126B3"/>
    <w:rsid w:val="004171E1"/>
    <w:rsid w:val="00420DB8"/>
    <w:rsid w:val="00422744"/>
    <w:rsid w:val="0043003F"/>
    <w:rsid w:val="004379A2"/>
    <w:rsid w:val="00445F89"/>
    <w:rsid w:val="00463162"/>
    <w:rsid w:val="00487912"/>
    <w:rsid w:val="004920D8"/>
    <w:rsid w:val="00495ECC"/>
    <w:rsid w:val="004A5F65"/>
    <w:rsid w:val="004A6FFD"/>
    <w:rsid w:val="004B040C"/>
    <w:rsid w:val="004B2EC3"/>
    <w:rsid w:val="004D1BBF"/>
    <w:rsid w:val="004E23A9"/>
    <w:rsid w:val="005017F3"/>
    <w:rsid w:val="00511705"/>
    <w:rsid w:val="00525467"/>
    <w:rsid w:val="00526438"/>
    <w:rsid w:val="0053153B"/>
    <w:rsid w:val="00537BBA"/>
    <w:rsid w:val="00545DA0"/>
    <w:rsid w:val="005523B4"/>
    <w:rsid w:val="00557357"/>
    <w:rsid w:val="00562FDC"/>
    <w:rsid w:val="00575483"/>
    <w:rsid w:val="00587AA1"/>
    <w:rsid w:val="00593EE5"/>
    <w:rsid w:val="005B3F6B"/>
    <w:rsid w:val="005D575F"/>
    <w:rsid w:val="005E2BAF"/>
    <w:rsid w:val="005F385D"/>
    <w:rsid w:val="005F59AF"/>
    <w:rsid w:val="005F5BBC"/>
    <w:rsid w:val="00605B66"/>
    <w:rsid w:val="00615AB2"/>
    <w:rsid w:val="0061691F"/>
    <w:rsid w:val="00616C69"/>
    <w:rsid w:val="00617B0E"/>
    <w:rsid w:val="00632672"/>
    <w:rsid w:val="00651008"/>
    <w:rsid w:val="00666373"/>
    <w:rsid w:val="00667165"/>
    <w:rsid w:val="00676BEF"/>
    <w:rsid w:val="00692E2D"/>
    <w:rsid w:val="0069308F"/>
    <w:rsid w:val="006B03C7"/>
    <w:rsid w:val="006C1131"/>
    <w:rsid w:val="006E60A7"/>
    <w:rsid w:val="006F2C7E"/>
    <w:rsid w:val="007070B1"/>
    <w:rsid w:val="00712466"/>
    <w:rsid w:val="00720F46"/>
    <w:rsid w:val="0072153D"/>
    <w:rsid w:val="007260C4"/>
    <w:rsid w:val="00734D0B"/>
    <w:rsid w:val="00744B38"/>
    <w:rsid w:val="007476A9"/>
    <w:rsid w:val="0075043F"/>
    <w:rsid w:val="00750FDB"/>
    <w:rsid w:val="0075277C"/>
    <w:rsid w:val="00756863"/>
    <w:rsid w:val="00777F62"/>
    <w:rsid w:val="0079100E"/>
    <w:rsid w:val="007A0CE2"/>
    <w:rsid w:val="007A3B09"/>
    <w:rsid w:val="007D3000"/>
    <w:rsid w:val="007F036F"/>
    <w:rsid w:val="00811E02"/>
    <w:rsid w:val="00814163"/>
    <w:rsid w:val="008145D9"/>
    <w:rsid w:val="00815E87"/>
    <w:rsid w:val="0084307E"/>
    <w:rsid w:val="008503AC"/>
    <w:rsid w:val="008525A9"/>
    <w:rsid w:val="00854826"/>
    <w:rsid w:val="00854C0D"/>
    <w:rsid w:val="00863AD6"/>
    <w:rsid w:val="00867C85"/>
    <w:rsid w:val="008723B2"/>
    <w:rsid w:val="0087412A"/>
    <w:rsid w:val="00884C10"/>
    <w:rsid w:val="008969DA"/>
    <w:rsid w:val="0089778B"/>
    <w:rsid w:val="008C2C9A"/>
    <w:rsid w:val="008D4567"/>
    <w:rsid w:val="008D4771"/>
    <w:rsid w:val="008F1E34"/>
    <w:rsid w:val="008F28C4"/>
    <w:rsid w:val="008F647B"/>
    <w:rsid w:val="0090044C"/>
    <w:rsid w:val="0090698A"/>
    <w:rsid w:val="00915717"/>
    <w:rsid w:val="00927193"/>
    <w:rsid w:val="00934E78"/>
    <w:rsid w:val="00935B33"/>
    <w:rsid w:val="009501B7"/>
    <w:rsid w:val="0096226D"/>
    <w:rsid w:val="00971E5C"/>
    <w:rsid w:val="00990890"/>
    <w:rsid w:val="009A56D1"/>
    <w:rsid w:val="009B05EE"/>
    <w:rsid w:val="009B0C88"/>
    <w:rsid w:val="009C3AA1"/>
    <w:rsid w:val="009D47C7"/>
    <w:rsid w:val="009E08C4"/>
    <w:rsid w:val="009E30A6"/>
    <w:rsid w:val="009F1453"/>
    <w:rsid w:val="00A01870"/>
    <w:rsid w:val="00A144CB"/>
    <w:rsid w:val="00A303F1"/>
    <w:rsid w:val="00A32A2B"/>
    <w:rsid w:val="00A33B5E"/>
    <w:rsid w:val="00A4704D"/>
    <w:rsid w:val="00A87BF9"/>
    <w:rsid w:val="00A907BB"/>
    <w:rsid w:val="00AA577C"/>
    <w:rsid w:val="00AE48DD"/>
    <w:rsid w:val="00AF6643"/>
    <w:rsid w:val="00B00557"/>
    <w:rsid w:val="00B17E7C"/>
    <w:rsid w:val="00B36003"/>
    <w:rsid w:val="00B4635C"/>
    <w:rsid w:val="00B50F6D"/>
    <w:rsid w:val="00B65C5F"/>
    <w:rsid w:val="00B70B42"/>
    <w:rsid w:val="00B768BF"/>
    <w:rsid w:val="00B83FCE"/>
    <w:rsid w:val="00B93FC0"/>
    <w:rsid w:val="00BB7684"/>
    <w:rsid w:val="00BC0D97"/>
    <w:rsid w:val="00BC2229"/>
    <w:rsid w:val="00BD6A5A"/>
    <w:rsid w:val="00BD6E50"/>
    <w:rsid w:val="00BF2025"/>
    <w:rsid w:val="00BF2796"/>
    <w:rsid w:val="00BF7192"/>
    <w:rsid w:val="00C80B49"/>
    <w:rsid w:val="00C820B2"/>
    <w:rsid w:val="00C82C8C"/>
    <w:rsid w:val="00C8482C"/>
    <w:rsid w:val="00C8735B"/>
    <w:rsid w:val="00CA4CA0"/>
    <w:rsid w:val="00CC2740"/>
    <w:rsid w:val="00CD53D4"/>
    <w:rsid w:val="00CE225D"/>
    <w:rsid w:val="00CE38CC"/>
    <w:rsid w:val="00CE6BFF"/>
    <w:rsid w:val="00D15400"/>
    <w:rsid w:val="00D23B1D"/>
    <w:rsid w:val="00D26727"/>
    <w:rsid w:val="00D41368"/>
    <w:rsid w:val="00D45387"/>
    <w:rsid w:val="00D47287"/>
    <w:rsid w:val="00D5018F"/>
    <w:rsid w:val="00D60E74"/>
    <w:rsid w:val="00D658BD"/>
    <w:rsid w:val="00DB0433"/>
    <w:rsid w:val="00DB56A3"/>
    <w:rsid w:val="00DD66BD"/>
    <w:rsid w:val="00DE03E3"/>
    <w:rsid w:val="00DE302F"/>
    <w:rsid w:val="00DE30EE"/>
    <w:rsid w:val="00DE53E2"/>
    <w:rsid w:val="00DF0244"/>
    <w:rsid w:val="00DF3513"/>
    <w:rsid w:val="00DF4632"/>
    <w:rsid w:val="00E03E9C"/>
    <w:rsid w:val="00E06DBA"/>
    <w:rsid w:val="00E11032"/>
    <w:rsid w:val="00E16C77"/>
    <w:rsid w:val="00E31E26"/>
    <w:rsid w:val="00E43DF5"/>
    <w:rsid w:val="00E45B95"/>
    <w:rsid w:val="00E820CA"/>
    <w:rsid w:val="00E8316D"/>
    <w:rsid w:val="00E973ED"/>
    <w:rsid w:val="00ED039F"/>
    <w:rsid w:val="00ED154A"/>
    <w:rsid w:val="00ED176E"/>
    <w:rsid w:val="00ED31FB"/>
    <w:rsid w:val="00ED611A"/>
    <w:rsid w:val="00ED7E15"/>
    <w:rsid w:val="00EE13E3"/>
    <w:rsid w:val="00EF06ED"/>
    <w:rsid w:val="00EF3B00"/>
    <w:rsid w:val="00EF73E4"/>
    <w:rsid w:val="00F0116F"/>
    <w:rsid w:val="00F026EB"/>
    <w:rsid w:val="00F04E16"/>
    <w:rsid w:val="00F32CCB"/>
    <w:rsid w:val="00F4752F"/>
    <w:rsid w:val="00F52274"/>
    <w:rsid w:val="00F73A04"/>
    <w:rsid w:val="00F760D3"/>
    <w:rsid w:val="00F7640A"/>
    <w:rsid w:val="00F85C3A"/>
    <w:rsid w:val="00F91C89"/>
    <w:rsid w:val="00F943E4"/>
    <w:rsid w:val="00F95F52"/>
    <w:rsid w:val="00FA3741"/>
    <w:rsid w:val="00FA43B0"/>
    <w:rsid w:val="00FA476C"/>
    <w:rsid w:val="00FA5423"/>
    <w:rsid w:val="00FC0F12"/>
    <w:rsid w:val="00FC11A8"/>
    <w:rsid w:val="00FD3500"/>
    <w:rsid w:val="00FF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93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93FC0"/>
  </w:style>
  <w:style w:type="character" w:customStyle="1" w:styleId="c24">
    <w:name w:val="c24"/>
    <w:basedOn w:val="a0"/>
    <w:rsid w:val="00B93FC0"/>
  </w:style>
  <w:style w:type="character" w:customStyle="1" w:styleId="c22">
    <w:name w:val="c22"/>
    <w:basedOn w:val="a0"/>
    <w:rsid w:val="00B93FC0"/>
  </w:style>
  <w:style w:type="character" w:customStyle="1" w:styleId="c5">
    <w:name w:val="c5"/>
    <w:basedOn w:val="a0"/>
    <w:rsid w:val="00B93FC0"/>
  </w:style>
  <w:style w:type="paragraph" w:styleId="a3">
    <w:name w:val="Normal (Web)"/>
    <w:basedOn w:val="a"/>
    <w:uiPriority w:val="99"/>
    <w:unhideWhenUsed/>
    <w:rsid w:val="00B93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93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93FC0"/>
  </w:style>
  <w:style w:type="character" w:customStyle="1" w:styleId="c24">
    <w:name w:val="c24"/>
    <w:basedOn w:val="a0"/>
    <w:rsid w:val="00B93FC0"/>
  </w:style>
  <w:style w:type="character" w:customStyle="1" w:styleId="c22">
    <w:name w:val="c22"/>
    <w:basedOn w:val="a0"/>
    <w:rsid w:val="00B93FC0"/>
  </w:style>
  <w:style w:type="character" w:customStyle="1" w:styleId="c5">
    <w:name w:val="c5"/>
    <w:basedOn w:val="a0"/>
    <w:rsid w:val="00B93FC0"/>
  </w:style>
  <w:style w:type="paragraph" w:styleId="a3">
    <w:name w:val="Normal (Web)"/>
    <w:basedOn w:val="a"/>
    <w:uiPriority w:val="99"/>
    <w:unhideWhenUsed/>
    <w:rsid w:val="00B93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2021-12-12T13:23:00Z</dcterms:created>
  <dcterms:modified xsi:type="dcterms:W3CDTF">2021-12-12T13:25:00Z</dcterms:modified>
</cp:coreProperties>
</file>